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del “</w:t>
      </w:r>
      <w:r w:rsidR="004D478A" w:rsidRPr="00CF7229">
        <w:rPr>
          <w:rFonts w:asciiTheme="minorHAnsi" w:hAnsiTheme="minorHAnsi"/>
          <w:b/>
          <w:sz w:val="24"/>
          <w:szCs w:val="22"/>
        </w:rPr>
        <w:t>Servizi</w:t>
      </w:r>
      <w:r w:rsidR="003618A5" w:rsidRPr="00CF7229">
        <w:rPr>
          <w:rFonts w:asciiTheme="minorHAnsi" w:hAnsiTheme="minorHAnsi"/>
          <w:b/>
          <w:sz w:val="24"/>
          <w:szCs w:val="22"/>
        </w:rPr>
        <w:t xml:space="preserve">o </w:t>
      </w:r>
      <w:r w:rsidR="00E85632" w:rsidRPr="00E85632">
        <w:rPr>
          <w:rFonts w:asciiTheme="minorHAnsi" w:hAnsiTheme="minorHAnsi"/>
          <w:b/>
          <w:sz w:val="24"/>
          <w:szCs w:val="22"/>
        </w:rPr>
        <w:t>espurgo rete fognaria aeroportuale - pozzetti e vasche impianto depurazione acque reflue a biorulli e MBR – CIG: 78064083AC</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CF722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 xml:space="preserve">responsabilità civili e </w:t>
      </w:r>
      <w:r w:rsidRPr="00CF7229">
        <w:rPr>
          <w:rFonts w:asciiTheme="minorHAnsi" w:hAnsiTheme="minorHAnsi" w:cs="Times New Roman"/>
          <w:b/>
          <w:sz w:val="22"/>
          <w:szCs w:val="22"/>
        </w:rPr>
        <w:t>penali previste dall’articolo 76 del D.P.R. 28 dicembre 2000, n. 445, per chi rilascia dichiarazioni mendaci</w:t>
      </w:r>
      <w:r w:rsidRPr="00CF7229">
        <w:rPr>
          <w:rFonts w:asciiTheme="minorHAnsi" w:hAnsiTheme="minorHAnsi" w:cs="Times New Roman"/>
          <w:sz w:val="22"/>
          <w:szCs w:val="22"/>
        </w:rPr>
        <w:t>:</w:t>
      </w:r>
    </w:p>
    <w:p w:rsidR="00695659" w:rsidRPr="000809ED" w:rsidRDefault="00695659" w:rsidP="00695659">
      <w:pPr>
        <w:pStyle w:val="Indice"/>
        <w:jc w:val="both"/>
        <w:rPr>
          <w:rFonts w:asciiTheme="minorHAnsi" w:hAnsiTheme="minorHAnsi" w:cs="Times New Roman"/>
          <w:sz w:val="24"/>
          <w:szCs w:val="22"/>
        </w:rPr>
      </w:pPr>
    </w:p>
    <w:p w:rsidR="00695659" w:rsidRPr="000809ED" w:rsidRDefault="00695659" w:rsidP="00695659">
      <w:pPr>
        <w:pStyle w:val="Indice"/>
        <w:jc w:val="both"/>
        <w:rPr>
          <w:rFonts w:asciiTheme="minorHAnsi" w:hAnsiTheme="minorHAnsi" w:cs="Times New Roman"/>
          <w:sz w:val="22"/>
        </w:rPr>
      </w:pPr>
      <w:r w:rsidRPr="000809ED">
        <w:rPr>
          <w:rFonts w:asciiTheme="minorHAnsi" w:hAnsiTheme="minorHAnsi" w:cs="Times New Roman"/>
          <w:sz w:val="22"/>
        </w:rPr>
        <w:t xml:space="preserve">1 </w:t>
      </w:r>
      <w:r w:rsidR="00474D32" w:rsidRPr="000809ED">
        <w:rPr>
          <w:rFonts w:asciiTheme="minorHAnsi" w:hAnsiTheme="minorHAnsi" w:cs="Times New Roman"/>
          <w:sz w:val="22"/>
        </w:rPr>
        <w:t>–</w:t>
      </w:r>
      <w:r w:rsidRPr="000809ED">
        <w:rPr>
          <w:rFonts w:asciiTheme="minorHAnsi" w:hAnsiTheme="minorHAnsi" w:cs="Times New Roman"/>
          <w:sz w:val="22"/>
        </w:rPr>
        <w:t xml:space="preserve"> </w:t>
      </w:r>
      <w:r w:rsidR="00474D32" w:rsidRPr="000809ED">
        <w:rPr>
          <w:rFonts w:asciiTheme="minorHAnsi" w:hAnsiTheme="minorHAnsi" w:cs="Times New Roman"/>
          <w:sz w:val="22"/>
        </w:rPr>
        <w:t xml:space="preserve">Di </w:t>
      </w:r>
      <w:r w:rsidR="003E02CF" w:rsidRPr="000809ED">
        <w:rPr>
          <w:rFonts w:asciiTheme="minorHAnsi" w:hAnsiTheme="minorHAnsi" w:cs="Times New Roman"/>
          <w:sz w:val="22"/>
        </w:rPr>
        <w:t xml:space="preserve">possedere </w:t>
      </w:r>
      <w:r w:rsidR="00965E55" w:rsidRPr="000809ED">
        <w:rPr>
          <w:rFonts w:asciiTheme="minorHAnsi" w:hAnsiTheme="minorHAnsi" w:cs="Times New Roman"/>
          <w:sz w:val="22"/>
        </w:rPr>
        <w:t xml:space="preserve">tutti </w:t>
      </w:r>
      <w:r w:rsidR="003E02CF" w:rsidRPr="000809ED">
        <w:rPr>
          <w:rFonts w:asciiTheme="minorHAnsi" w:hAnsiTheme="minorHAnsi" w:cs="Times New Roman"/>
          <w:sz w:val="22"/>
        </w:rPr>
        <w:t xml:space="preserve">i requisiti di partecipazione di cui all’art. 80 del </w:t>
      </w:r>
      <w:r w:rsidR="004B7F90">
        <w:rPr>
          <w:rFonts w:asciiTheme="minorHAnsi" w:hAnsiTheme="minorHAnsi" w:cs="Times New Roman"/>
          <w:sz w:val="22"/>
        </w:rPr>
        <w:t>d</w:t>
      </w:r>
      <w:r w:rsidR="003E02CF" w:rsidRPr="000809ED">
        <w:rPr>
          <w:rFonts w:asciiTheme="minorHAnsi" w:hAnsiTheme="minorHAnsi" w:cs="Times New Roman"/>
          <w:sz w:val="22"/>
        </w:rPr>
        <w:t>.lgs. 50/2016</w:t>
      </w:r>
      <w:r w:rsidR="00965E55" w:rsidRPr="000809ED">
        <w:rPr>
          <w:rFonts w:asciiTheme="minorHAnsi" w:hAnsiTheme="minorHAnsi" w:cs="Times New Roman"/>
          <w:sz w:val="22"/>
        </w:rPr>
        <w:t xml:space="preserve"> e ss.mm.ii;</w:t>
      </w:r>
    </w:p>
    <w:p w:rsidR="000809ED" w:rsidRPr="000809ED" w:rsidRDefault="009E3E1F" w:rsidP="000809ED">
      <w:pPr>
        <w:pStyle w:val="Indice"/>
        <w:jc w:val="both"/>
        <w:rPr>
          <w:rFonts w:asciiTheme="minorHAnsi" w:hAnsiTheme="minorHAnsi" w:cs="Times New Roman"/>
          <w:sz w:val="22"/>
        </w:rPr>
      </w:pPr>
      <w:r w:rsidRPr="000809ED">
        <w:rPr>
          <w:rFonts w:asciiTheme="minorHAnsi" w:hAnsiTheme="minorHAnsi" w:cs="Times New Roman"/>
          <w:sz w:val="22"/>
        </w:rPr>
        <w:t xml:space="preserve">2 – Di possedere </w:t>
      </w:r>
      <w:r w:rsidR="004D478A" w:rsidRPr="000809ED">
        <w:rPr>
          <w:rFonts w:asciiTheme="minorHAnsi" w:hAnsiTheme="minorHAnsi" w:cs="Times New Roman"/>
          <w:sz w:val="22"/>
        </w:rPr>
        <w:t>l</w:t>
      </w:r>
      <w:r w:rsidR="000809ED" w:rsidRPr="000809ED">
        <w:rPr>
          <w:rFonts w:asciiTheme="minorHAnsi" w:hAnsiTheme="minorHAnsi" w:cs="Times New Roman"/>
          <w:sz w:val="22"/>
        </w:rPr>
        <w:t>’iscrizione all’albo nazionale dei gestori ambientali per tutti i codici CER riportati all’art. 1 del capitolato;</w:t>
      </w:r>
    </w:p>
    <w:p w:rsidR="000809ED" w:rsidRPr="000809ED" w:rsidRDefault="009E3E1F" w:rsidP="000809ED">
      <w:pPr>
        <w:pStyle w:val="Indice"/>
        <w:jc w:val="both"/>
        <w:rPr>
          <w:rFonts w:asciiTheme="minorHAnsi" w:hAnsiTheme="minorHAnsi" w:cs="Times New Roman"/>
          <w:sz w:val="22"/>
        </w:rPr>
      </w:pPr>
      <w:r w:rsidRPr="000809ED">
        <w:rPr>
          <w:rFonts w:asciiTheme="minorHAnsi" w:hAnsiTheme="minorHAnsi" w:cs="Times New Roman"/>
          <w:sz w:val="22"/>
        </w:rPr>
        <w:t xml:space="preserve">3 </w:t>
      </w:r>
      <w:r w:rsidR="006418CC" w:rsidRPr="000809ED">
        <w:rPr>
          <w:rFonts w:asciiTheme="minorHAnsi" w:hAnsiTheme="minorHAnsi" w:cs="Times New Roman"/>
          <w:sz w:val="22"/>
        </w:rPr>
        <w:t>–</w:t>
      </w:r>
      <w:r w:rsidR="000809ED" w:rsidRPr="000809ED">
        <w:rPr>
          <w:rFonts w:asciiTheme="minorHAnsi" w:hAnsiTheme="minorHAnsi" w:cs="Times New Roman"/>
          <w:sz w:val="22"/>
        </w:rPr>
        <w:t xml:space="preserve"> </w:t>
      </w:r>
      <w:r w:rsidR="00474D32" w:rsidRPr="000809ED">
        <w:rPr>
          <w:rFonts w:asciiTheme="minorHAnsi" w:hAnsiTheme="minorHAnsi" w:cs="Times New Roman"/>
          <w:sz w:val="22"/>
        </w:rPr>
        <w:t xml:space="preserve">Di </w:t>
      </w:r>
      <w:r w:rsidR="000809ED" w:rsidRPr="000809ED">
        <w:rPr>
          <w:rFonts w:asciiTheme="minorHAnsi" w:hAnsiTheme="minorHAnsi" w:cs="Times New Roman"/>
          <w:sz w:val="22"/>
        </w:rPr>
        <w:t>possedere le qualificazioni previste dal D.P.R. n. 177 del 14/09/2011;</w:t>
      </w:r>
    </w:p>
    <w:p w:rsidR="000F6C57" w:rsidRPr="000809ED" w:rsidRDefault="000F6C57" w:rsidP="00CF7229">
      <w:pPr>
        <w:spacing w:line="276" w:lineRule="auto"/>
        <w:ind w:right="-16"/>
        <w:jc w:val="both"/>
        <w:rPr>
          <w:rFonts w:asciiTheme="minorHAnsi" w:hAnsiTheme="minorHAnsi"/>
          <w:sz w:val="22"/>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bookmarkStart w:id="0" w:name="_GoBack"/>
      <w:bookmarkEnd w:id="0"/>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F19" w:rsidRDefault="00777F19" w:rsidP="00CC21E7">
      <w:r>
        <w:separator/>
      </w:r>
    </w:p>
  </w:endnote>
  <w:endnote w:type="continuationSeparator" w:id="0">
    <w:p w:rsidR="00777F19" w:rsidRDefault="00777F19"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F19" w:rsidRDefault="00777F19" w:rsidP="00CC21E7">
      <w:r>
        <w:separator/>
      </w:r>
    </w:p>
  </w:footnote>
  <w:footnote w:type="continuationSeparator" w:id="0">
    <w:p w:rsidR="00777F19" w:rsidRDefault="00777F19"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809ED"/>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B7F90"/>
    <w:rsid w:val="004D478A"/>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7F19"/>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F696C"/>
    <w:rsid w:val="00B51807"/>
    <w:rsid w:val="00B920E4"/>
    <w:rsid w:val="00BA1F5E"/>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CF7229"/>
    <w:rsid w:val="00D17BB0"/>
    <w:rsid w:val="00D32DEB"/>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856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B8181-8183-479E-AE0C-3FCFD70A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672</Words>
  <Characters>3834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15</cp:revision>
  <cp:lastPrinted>2016-11-09T15:59:00Z</cp:lastPrinted>
  <dcterms:created xsi:type="dcterms:W3CDTF">2017-11-16T11:21:00Z</dcterms:created>
  <dcterms:modified xsi:type="dcterms:W3CDTF">2019-03-18T09:13:00Z</dcterms:modified>
</cp:coreProperties>
</file>